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545" w:rsidRDefault="00D6497C">
      <w:r>
        <w:t>Contacts for GIF and GIF++</w:t>
      </w:r>
    </w:p>
    <w:p w:rsidR="00D6497C" w:rsidRDefault="00D6497C"/>
    <w:p w:rsidR="00CD51BE" w:rsidRDefault="0076072B">
      <w:pPr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Martin Richard Jaekel</w:t>
      </w:r>
      <w:r>
        <w:rPr>
          <w:rFonts w:ascii="Verdana" w:hAnsi="Verdana"/>
          <w:color w:val="444444"/>
          <w:sz w:val="20"/>
          <w:szCs w:val="20"/>
        </w:rPr>
        <w:tab/>
      </w:r>
      <w:r w:rsidR="00CD51BE">
        <w:rPr>
          <w:rFonts w:ascii="Verdana" w:hAnsi="Verdana"/>
          <w:color w:val="444444"/>
          <w:sz w:val="20"/>
          <w:szCs w:val="20"/>
        </w:rPr>
        <w:t xml:space="preserve"> </w:t>
      </w:r>
      <w:r w:rsidR="00CD51BE" w:rsidRPr="00CD51BE">
        <w:rPr>
          <w:rFonts w:ascii="Arial Unicode MS" w:eastAsia="Arial Unicode MS" w:hAnsi="Arial Unicode MS" w:cs="Arial Unicode MS" w:hint="eastAsia"/>
          <w:color w:val="000000"/>
          <w:sz w:val="20"/>
          <w:szCs w:val="20"/>
        </w:rPr>
        <w:t>163197</w:t>
      </w:r>
      <w:r>
        <w:rPr>
          <w:rFonts w:ascii="Verdana" w:hAnsi="Verdana"/>
          <w:color w:val="444444"/>
          <w:sz w:val="20"/>
          <w:szCs w:val="20"/>
        </w:rPr>
        <w:tab/>
      </w:r>
      <w:r>
        <w:rPr>
          <w:rFonts w:ascii="Verdana" w:hAnsi="Verdana"/>
          <w:color w:val="444444"/>
          <w:sz w:val="20"/>
          <w:szCs w:val="20"/>
        </w:rPr>
        <w:tab/>
        <w:t>Source and Infrastructure (Contact person )</w:t>
      </w:r>
    </w:p>
    <w:p w:rsidR="0076072B" w:rsidRDefault="0076072B">
      <w:pPr>
        <w:rPr>
          <w:rFonts w:ascii="Verdana" w:hAnsi="Verdana"/>
          <w:color w:val="444444"/>
          <w:sz w:val="20"/>
          <w:szCs w:val="20"/>
        </w:rPr>
      </w:pPr>
    </w:p>
    <w:p w:rsidR="0076072B" w:rsidRDefault="0076072B">
      <w:pPr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Adrian Fabich</w:t>
      </w:r>
      <w:r>
        <w:rPr>
          <w:rFonts w:ascii="Verdana" w:hAnsi="Verdana"/>
          <w:color w:val="444444"/>
          <w:sz w:val="20"/>
          <w:szCs w:val="20"/>
        </w:rPr>
        <w:tab/>
      </w:r>
      <w:r>
        <w:rPr>
          <w:rFonts w:ascii="Verdana" w:hAnsi="Verdana"/>
          <w:color w:val="444444"/>
          <w:sz w:val="20"/>
          <w:szCs w:val="20"/>
        </w:rPr>
        <w:tab/>
      </w:r>
      <w:r>
        <w:rPr>
          <w:rFonts w:ascii="Verdana" w:hAnsi="Verdana"/>
          <w:color w:val="444444"/>
          <w:sz w:val="20"/>
          <w:szCs w:val="20"/>
        </w:rPr>
        <w:tab/>
      </w:r>
      <w:r>
        <w:rPr>
          <w:rFonts w:ascii="Verdana" w:hAnsi="Verdana"/>
          <w:color w:val="444444"/>
          <w:sz w:val="20"/>
          <w:szCs w:val="20"/>
        </w:rPr>
        <w:tab/>
        <w:t>Co-ordination ?</w:t>
      </w:r>
    </w:p>
    <w:p w:rsidR="0076072B" w:rsidRDefault="0076072B">
      <w:pPr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Bartolomej Biskup</w:t>
      </w:r>
      <w:r>
        <w:rPr>
          <w:rFonts w:ascii="Verdana" w:hAnsi="Verdana"/>
          <w:color w:val="444444"/>
          <w:sz w:val="20"/>
          <w:szCs w:val="20"/>
        </w:rPr>
        <w:tab/>
      </w:r>
      <w:r>
        <w:rPr>
          <w:rFonts w:ascii="Verdana" w:hAnsi="Verdana"/>
          <w:color w:val="444444"/>
          <w:sz w:val="20"/>
          <w:szCs w:val="20"/>
        </w:rPr>
        <w:tab/>
      </w:r>
      <w:r>
        <w:rPr>
          <w:rFonts w:ascii="Verdana" w:hAnsi="Verdana"/>
          <w:color w:val="444444"/>
          <w:sz w:val="20"/>
          <w:szCs w:val="20"/>
        </w:rPr>
        <w:tab/>
        <w:t>Shielding</w:t>
      </w:r>
    </w:p>
    <w:p w:rsidR="0076072B" w:rsidRDefault="0076072B">
      <w:pPr>
        <w:rPr>
          <w:rStyle w:val="topleveltitle"/>
        </w:rPr>
      </w:pPr>
      <w:r>
        <w:rPr>
          <w:rFonts w:ascii="Verdana" w:hAnsi="Verdana"/>
          <w:color w:val="444444"/>
          <w:sz w:val="20"/>
          <w:szCs w:val="20"/>
        </w:rPr>
        <w:t>Gilles Maire</w:t>
      </w:r>
      <w:r>
        <w:rPr>
          <w:rFonts w:ascii="Verdana" w:hAnsi="Verdana"/>
          <w:color w:val="444444"/>
          <w:sz w:val="20"/>
          <w:szCs w:val="20"/>
        </w:rPr>
        <w:tab/>
      </w:r>
      <w:r>
        <w:rPr>
          <w:rFonts w:ascii="Verdana" w:hAnsi="Verdana"/>
          <w:color w:val="444444"/>
          <w:sz w:val="20"/>
          <w:szCs w:val="20"/>
        </w:rPr>
        <w:tab/>
      </w:r>
      <w:r>
        <w:rPr>
          <w:rFonts w:ascii="Verdana" w:hAnsi="Verdana"/>
          <w:color w:val="444444"/>
          <w:sz w:val="20"/>
          <w:szCs w:val="20"/>
        </w:rPr>
        <w:tab/>
      </w:r>
      <w:r>
        <w:rPr>
          <w:rFonts w:ascii="Verdana" w:hAnsi="Verdana"/>
          <w:color w:val="444444"/>
          <w:sz w:val="20"/>
          <w:szCs w:val="20"/>
        </w:rPr>
        <w:tab/>
      </w:r>
      <w:r w:rsidRPr="0076072B">
        <w:rPr>
          <w:rStyle w:val="topleveltitle"/>
          <w:sz w:val="20"/>
          <w:szCs w:val="20"/>
        </w:rPr>
        <w:t>GCS, DAQ for experiments</w:t>
      </w:r>
    </w:p>
    <w:p w:rsidR="0076072B" w:rsidRDefault="0076072B" w:rsidP="0076072B">
      <w:pPr>
        <w:ind w:left="3600" w:hanging="3600"/>
        <w:rPr>
          <w:rStyle w:val="topleveltitle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Davide Boscherini</w:t>
      </w:r>
      <w:r>
        <w:rPr>
          <w:rFonts w:ascii="Verdana" w:hAnsi="Verdana"/>
          <w:color w:val="444444"/>
          <w:sz w:val="20"/>
          <w:szCs w:val="20"/>
        </w:rPr>
        <w:tab/>
      </w:r>
      <w:r w:rsidRPr="0076072B">
        <w:rPr>
          <w:rStyle w:val="topleveltitle"/>
          <w:sz w:val="20"/>
          <w:szCs w:val="20"/>
        </w:rPr>
        <w:t>Beam tracker, cosmic tracker, gas+environmental monitoring</w:t>
      </w:r>
      <w:r>
        <w:rPr>
          <w:rStyle w:val="topleveltitle"/>
          <w:sz w:val="20"/>
          <w:szCs w:val="20"/>
        </w:rPr>
        <w:t>, DCS.</w:t>
      </w:r>
    </w:p>
    <w:p w:rsidR="0076072B" w:rsidRDefault="001949E1" w:rsidP="0076072B">
      <w:pPr>
        <w:ind w:left="3600" w:hanging="3600"/>
        <w:rPr>
          <w:rStyle w:val="topleveltitle"/>
          <w:sz w:val="20"/>
          <w:szCs w:val="20"/>
        </w:rPr>
      </w:pPr>
      <w:r>
        <w:t>Roberto Guida</w:t>
      </w:r>
      <w:r>
        <w:tab/>
      </w:r>
      <w:r w:rsidRPr="001949E1">
        <w:rPr>
          <w:rStyle w:val="topleveltitle"/>
          <w:sz w:val="20"/>
          <w:szCs w:val="20"/>
        </w:rPr>
        <w:t>users' installations and equipment</w:t>
      </w:r>
    </w:p>
    <w:p w:rsidR="001949E1" w:rsidRDefault="001949E1" w:rsidP="0076072B">
      <w:pPr>
        <w:ind w:left="3600" w:hanging="3600"/>
      </w:pPr>
      <w:r>
        <w:rPr>
          <w:rFonts w:ascii="Verdana" w:hAnsi="Verdana"/>
          <w:color w:val="444444"/>
          <w:sz w:val="20"/>
          <w:szCs w:val="20"/>
        </w:rPr>
        <w:t>Dorothea Pfeiffer</w:t>
      </w:r>
      <w:r>
        <w:rPr>
          <w:rFonts w:ascii="Verdana" w:hAnsi="Verdana"/>
          <w:color w:val="444444"/>
          <w:sz w:val="20"/>
          <w:szCs w:val="20"/>
        </w:rPr>
        <w:tab/>
        <w:t>Photon Flux,</w:t>
      </w:r>
    </w:p>
    <w:sectPr w:rsidR="001949E1" w:rsidSect="004337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6497C"/>
    <w:rsid w:val="00163460"/>
    <w:rsid w:val="001949E1"/>
    <w:rsid w:val="00433730"/>
    <w:rsid w:val="0076072B"/>
    <w:rsid w:val="008B33C6"/>
    <w:rsid w:val="00CD51BE"/>
    <w:rsid w:val="00D64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7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opleveltitle">
    <w:name w:val="topleveltitle"/>
    <w:basedOn w:val="DefaultParagraphFont"/>
    <w:rsid w:val="0076072B"/>
    <w:rPr>
      <w:rFonts w:ascii="Verdana" w:hAnsi="Verdana" w:hint="default"/>
      <w:b w:val="0"/>
      <w:bCs w:val="0"/>
      <w:color w:val="333333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D51BE"/>
    <w:rPr>
      <w:color w:val="0000AA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316</Characters>
  <Application>Microsoft Office Word</Application>
  <DocSecurity>0</DocSecurity>
  <Lines>2</Lines>
  <Paragraphs>1</Paragraphs>
  <ScaleCrop>false</ScaleCrop>
  <Company>CERN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icrotty2</dc:creator>
  <cp:keywords/>
  <dc:description/>
  <cp:lastModifiedBy>icrotty2</cp:lastModifiedBy>
  <cp:revision>4</cp:revision>
  <dcterms:created xsi:type="dcterms:W3CDTF">2014-04-10T14:15:00Z</dcterms:created>
  <dcterms:modified xsi:type="dcterms:W3CDTF">2014-04-10T14:24:00Z</dcterms:modified>
</cp:coreProperties>
</file>