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89F" w:rsidRDefault="00E2589F"/>
    <w:p w:rsidR="00B826F9" w:rsidRDefault="00B826F9">
      <w:r>
        <w:t>Trapezoidal Gaps GT</w:t>
      </w:r>
    </w:p>
    <w:p w:rsidR="00044777" w:rsidRDefault="00044777"/>
    <w:p w:rsidR="00044777" w:rsidRDefault="00D04A9A">
      <w:r>
        <w:t>Bottom Gap is nearest the thick panel</w:t>
      </w:r>
    </w:p>
    <w:p w:rsidR="00044777" w:rsidRDefault="00044777"/>
    <w:p w:rsidR="00044777" w:rsidRDefault="00044777"/>
    <w:p w:rsidR="00B826F9" w:rsidRDefault="00FE670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234.9pt;margin-top:17.9pt;width:48.2pt;height:17.6pt;z-index:251676671" o:regroupid="1">
            <v:textbox>
              <w:txbxContent>
                <w:p w:rsidR="00B63FB6" w:rsidRPr="00B826F9" w:rsidRDefault="00B63FB6" w:rsidP="00BB652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Top Gas</w:t>
                  </w:r>
                </w:p>
              </w:txbxContent>
            </v:textbox>
          </v:shape>
        </w:pict>
      </w:r>
    </w:p>
    <w:p w:rsidR="00B826F9" w:rsidRDefault="00FE6703">
      <w:r>
        <w:rPr>
          <w:noProof/>
        </w:rPr>
        <w:pict>
          <v:shape id="_x0000_s1041" type="#_x0000_t202" style="position:absolute;margin-left:37.65pt;margin-top:13.55pt;width:64.6pt;height:19.75pt;z-index:251675647" o:regroupid="1">
            <v:textbox>
              <w:txbxContent>
                <w:p w:rsidR="00B63FB6" w:rsidRPr="00B826F9" w:rsidRDefault="00B63FB6" w:rsidP="00BB652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Bottom Gas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8" type="#_x0000_t34" style="position:absolute;margin-left:138.2pt;margin-top:74.55pt;width:185pt;height:55.95pt;rotation:270;z-index:251672575" o:connectortype="elbow" o:regroupid="1" adj=",-132573,-32073">
            <v:stroke endarrow="block"/>
          </v:shape>
        </w:pict>
      </w:r>
    </w:p>
    <w:p w:rsidR="00EB4FF7" w:rsidRDefault="00FE6703">
      <w:r>
        <w:rPr>
          <w:noProof/>
        </w:rPr>
        <w:pict>
          <v:shape id="_x0000_s1043" type="#_x0000_t202" style="position:absolute;margin-left:278.95pt;margin-top:.35pt;width:91pt;height:19.2pt;z-index:251677695" o:regroupid="1">
            <v:textbox>
              <w:txbxContent>
                <w:p w:rsidR="00B63FB6" w:rsidRPr="00B826F9" w:rsidRDefault="00044777" w:rsidP="00BB652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HV Top N</w:t>
                  </w:r>
                  <w:r w:rsidR="00B63FB6">
                    <w:rPr>
                      <w:sz w:val="20"/>
                    </w:rPr>
                    <w:t>arrow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34" style="position:absolute;margin-left:172.95pt;margin-top:66.8pt;width:155.65pt;height:50.05pt;rotation:270;z-index:251673599" o:connectortype="elbow" o:regroupid="1" adj="10797,-148201,-41320">
            <v:stroke endarrow="block"/>
          </v:shape>
        </w:pict>
      </w:r>
      <w:r>
        <w:rPr>
          <w:noProof/>
        </w:rPr>
        <w:pict>
          <v:shape id="_x0000_s1033" type="#_x0000_t202" style="position:absolute;margin-left:-23.3pt;margin-top:16.75pt;width:68.7pt;height:17.75pt;z-index:251667455" o:regroupid="1">
            <v:textbox>
              <w:txbxContent>
                <w:p w:rsidR="00B63FB6" w:rsidRPr="00B826F9" w:rsidRDefault="00B63FB6">
                  <w:pPr>
                    <w:rPr>
                      <w:sz w:val="20"/>
                    </w:rPr>
                  </w:pPr>
                  <w:r w:rsidRPr="00B826F9">
                    <w:rPr>
                      <w:sz w:val="20"/>
                    </w:rPr>
                    <w:t xml:space="preserve">HV </w:t>
                  </w:r>
                  <w:r>
                    <w:rPr>
                      <w:sz w:val="20"/>
                    </w:rPr>
                    <w:t>Top Wide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34" style="position:absolute;margin-left:10.2pt;margin-top:58.05pt;width:161.75pt;height:61.5pt;rotation:270;flip:x;z-index:251664383" o:connectortype="elbow" o:regroupid="1" adj="10797,120609,-25887">
            <v:stroke endarrow="block"/>
          </v:shape>
        </w:pict>
      </w:r>
    </w:p>
    <w:p w:rsidR="00EB4FF7" w:rsidRDefault="00FE6703">
      <w:r>
        <w:rPr>
          <w:noProof/>
        </w:rPr>
        <w:pict>
          <v:shape id="_x0000_s1040" type="#_x0000_t34" style="position:absolute;margin-left:212.95pt;margin-top:51.4pt;width:129.6pt;height:55.95pt;rotation:270;z-index:251674623" o:connectortype="elbow" o:regroupid="1" adj=",-132573,-53625">
            <v:stroke endarrow="block"/>
          </v:shape>
        </w:pict>
      </w:r>
      <w:r>
        <w:rPr>
          <w:noProof/>
        </w:rPr>
        <w:pict>
          <v:shape id="_x0000_s1035" type="#_x0000_t202" style="position:absolute;margin-left:310.95pt;margin-top:9.05pt;width:64.6pt;height:19.75pt;z-index:251669503" o:regroupid="1">
            <v:textbox>
              <w:txbxContent>
                <w:p w:rsidR="00B63FB6" w:rsidRPr="00B826F9" w:rsidRDefault="00B63FB6" w:rsidP="00B826F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Bottom Gas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149.35pt;margin-top:20.65pt;width:50.4pt;height:23.3pt;z-index:251668479" o:regroupid="1">
            <v:textbox>
              <w:txbxContent>
                <w:p w:rsidR="00B63FB6" w:rsidRPr="00B826F9" w:rsidRDefault="00B63FB6" w:rsidP="00B826F9">
                  <w:pPr>
                    <w:rPr>
                      <w:sz w:val="20"/>
                    </w:rPr>
                  </w:pPr>
                  <w:r w:rsidRPr="00B826F9">
                    <w:rPr>
                      <w:sz w:val="20"/>
                    </w:rPr>
                    <w:t xml:space="preserve">HV </w:t>
                  </w:r>
                  <w:proofErr w:type="spellStart"/>
                  <w:r w:rsidRPr="00B826F9">
                    <w:rPr>
                      <w:sz w:val="20"/>
                    </w:rPr>
                    <w:t>Bot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32" type="#_x0000_t34" style="position:absolute;margin-left:6.35pt;margin-top:48.65pt;width:126.85pt;height:64.25pt;rotation:270;flip:x;z-index:251666431" o:connectortype="elbow" o:regroupid="1" adj="10796,115447,-29612">
            <v:stroke endarrow="block"/>
          </v:shape>
        </w:pict>
      </w:r>
    </w:p>
    <w:p w:rsidR="00EB4FF7" w:rsidRDefault="00FE6703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175.55pt;margin-top:18.5pt;width:0;height:100.25pt;flip:y;z-index:251671551" o:connectortype="straight" o:regroupid="1">
            <v:stroke endarrow="block"/>
          </v:shape>
        </w:pict>
      </w:r>
      <w:r>
        <w:rPr>
          <w:noProof/>
        </w:rPr>
        <w:pict>
          <v:shape id="_x0000_s1036" type="#_x0000_t202" style="position:absolute;margin-left:-16.6pt;margin-top:9.2pt;width:48.2pt;height:17.6pt;z-index:251670527" o:regroupid="1">
            <v:textbox>
              <w:txbxContent>
                <w:p w:rsidR="00B63FB6" w:rsidRPr="00B826F9" w:rsidRDefault="00B63FB6" w:rsidP="00B826F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Top Gas</w:t>
                  </w:r>
                </w:p>
              </w:txbxContent>
            </v:textbox>
          </v:shape>
        </w:pict>
      </w:r>
    </w:p>
    <w:p w:rsidR="00EB4FF7" w:rsidRDefault="00FE6703">
      <w:r>
        <w:rPr>
          <w:noProof/>
        </w:rPr>
        <w:pict>
          <v:shape id="_x0000_s1031" type="#_x0000_t34" style="position:absolute;margin-left:3.05pt;margin-top:11.6pt;width:91.95pt;height:71.45pt;rotation:270;flip:x;z-index:251665407" o:connectortype="elbow" o:regroupid="1" adj="10794,103813,-36822">
            <v:stroke endarrow="block"/>
          </v:shape>
        </w:pict>
      </w:r>
    </w:p>
    <w:p w:rsidR="00EB4FF7" w:rsidRDefault="00EB4FF7"/>
    <w:p w:rsidR="00EB4FF7" w:rsidRDefault="00EB4FF7"/>
    <w:p w:rsidR="00EB4FF7" w:rsidRDefault="004C27EE">
      <w:r>
        <w:rPr>
          <w:noProof/>
        </w:rPr>
        <w:pict>
          <v:group id="_x0000_s1056" style="position:absolute;margin-left:71.45pt;margin-top:17pt;width:337.3pt;height:202.15pt;z-index:251689984" coordorigin="2717,4195" coordsize="6746,4043">
            <v:rect id="_x0000_s1057" style="position:absolute;left:2717;top:4195;width:6746;height:4043"/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058" type="#_x0000_t8" style="position:absolute;left:4226;top:3399;width:3788;height:5622;rotation:-90"/>
            <v:shape id="_x0000_s1059" type="#_x0000_t8" style="position:absolute;left:3031;top:5290;width:2842;height:1700;rotation:-90"/>
            <v:shape id="_x0000_s1060" type="#_x0000_t8" style="position:absolute;left:6018;top:4865;width:2293;height:2747;rotation:-90"/>
            <v:shape id="_x0000_s1061" type="#_x0000_t202" style="position:absolute;left:3602;top:5018;width:596;height:352;mso-width-relative:margin;mso-height-relative:margin">
              <v:textbox style="mso-next-textbox:#_x0000_s1061">
                <w:txbxContent>
                  <w:p w:rsidR="004C27EE" w:rsidRPr="00B63FB6" w:rsidRDefault="004C27EE" w:rsidP="004C27EE">
                    <w:pPr>
                      <w:rPr>
                        <w:color w:val="FF0000"/>
                        <w:sz w:val="18"/>
                      </w:rPr>
                    </w:pPr>
                    <w:r w:rsidRPr="00B63FB6">
                      <w:rPr>
                        <w:color w:val="FF0000"/>
                        <w:sz w:val="18"/>
                      </w:rPr>
                      <w:t>HV</w:t>
                    </w:r>
                  </w:p>
                </w:txbxContent>
              </v:textbox>
            </v:shape>
            <v:shape id="_x0000_s1062" type="#_x0000_t202" style="position:absolute;left:3880;top:4497;width:596;height:352;mso-width-relative:margin;mso-height-relative:margin">
              <v:textbox>
                <w:txbxContent>
                  <w:p w:rsidR="004C27EE" w:rsidRPr="00B63FB6" w:rsidRDefault="004C27EE" w:rsidP="004C27EE">
                    <w:pPr>
                      <w:rPr>
                        <w:color w:val="FF0000"/>
                        <w:sz w:val="18"/>
                      </w:rPr>
                    </w:pPr>
                    <w:r w:rsidRPr="00B63FB6">
                      <w:rPr>
                        <w:color w:val="FF0000"/>
                        <w:sz w:val="18"/>
                      </w:rPr>
                      <w:t>HV</w:t>
                    </w:r>
                  </w:p>
                </w:txbxContent>
              </v:textbox>
            </v:shape>
            <v:shape id="_x0000_s1063" type="#_x0000_t202" style="position:absolute;left:5872;top:5262;width:596;height:352;mso-width-relative:margin;mso-height-relative:margin">
              <v:textbox style="mso-next-textbox:#_x0000_s1063">
                <w:txbxContent>
                  <w:p w:rsidR="004C27EE" w:rsidRPr="00B63FB6" w:rsidRDefault="004C27EE" w:rsidP="004C27EE">
                    <w:pPr>
                      <w:rPr>
                        <w:color w:val="FF0000"/>
                        <w:sz w:val="18"/>
                      </w:rPr>
                    </w:pPr>
                    <w:r w:rsidRPr="00B63FB6">
                      <w:rPr>
                        <w:color w:val="FF0000"/>
                        <w:sz w:val="18"/>
                      </w:rPr>
                      <w:t>HV</w:t>
                    </w:r>
                  </w:p>
                </w:txbxContent>
              </v:textbox>
            </v:shape>
          </v:group>
        </w:pict>
      </w:r>
    </w:p>
    <w:p w:rsidR="00EB4FF7" w:rsidRDefault="00EB4FF7"/>
    <w:p w:rsidR="00EB4FF7" w:rsidRDefault="00EB4FF7"/>
    <w:p w:rsidR="00EB4FF7" w:rsidRDefault="00EB4FF7"/>
    <w:p w:rsidR="00EB4FF7" w:rsidRDefault="00EB4FF7"/>
    <w:p w:rsidR="00EB4FF7" w:rsidRDefault="00EB4FF7"/>
    <w:p w:rsidR="00EB4FF7" w:rsidRDefault="00EB4FF7"/>
    <w:p w:rsidR="00EB4FF7" w:rsidRDefault="00EB4FF7"/>
    <w:p w:rsidR="00EB4FF7" w:rsidRDefault="00EB4FF7"/>
    <w:p w:rsidR="00EB4FF7" w:rsidRDefault="00EB4FF7"/>
    <w:p w:rsidR="00EB4FF7" w:rsidRDefault="00EB4F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Ian </w:t>
      </w:r>
      <w:proofErr w:type="spellStart"/>
      <w:r>
        <w:t>Crotty</w:t>
      </w:r>
      <w:proofErr w:type="spellEnd"/>
      <w:r>
        <w:t xml:space="preserve">  </w:t>
      </w:r>
      <w:r>
        <w:tab/>
        <w:t>18 Nov 2010</w:t>
      </w:r>
    </w:p>
    <w:p w:rsidR="004C27EE" w:rsidRDefault="004C27EE"/>
    <w:p w:rsidR="004C27EE" w:rsidRDefault="004C27EE">
      <w:r>
        <w:rPr>
          <w:noProof/>
        </w:rPr>
        <w:pict>
          <v:group id="_x0000_s1055" style="position:absolute;margin-left:63.85pt;margin-top:112.3pt;width:337.3pt;height:202.15pt;z-index:251688960" coordorigin="2717,4195" coordsize="6746,4043">
            <v:rect id="_x0000_s1050" style="position:absolute;left:2717;top:4195;width:6746;height:4043" o:regroupid="2"/>
            <v:shape id="_x0000_s1048" type="#_x0000_t8" style="position:absolute;left:4226;top:3399;width:3788;height:5622;rotation:-90"/>
            <v:shape id="_x0000_s1051" type="#_x0000_t8" style="position:absolute;left:3031;top:5290;width:2842;height:1700;rotation:-90" o:regroupid="2"/>
            <v:shape id="_x0000_s1052" type="#_x0000_t8" style="position:absolute;left:6018;top:4865;width:2293;height:2747;rotation:-90" o:regroupid="2"/>
            <v:shape id="_x0000_s1053" type="#_x0000_t202" style="position:absolute;left:3602;top:5018;width:596;height:352;mso-width-relative:margin;mso-height-relative:margin">
              <v:textbox style="mso-next-textbox:#_x0000_s1053">
                <w:txbxContent>
                  <w:p w:rsidR="004C27EE" w:rsidRPr="00B63FB6" w:rsidRDefault="004C27EE" w:rsidP="004C27EE">
                    <w:pPr>
                      <w:rPr>
                        <w:color w:val="FF0000"/>
                        <w:sz w:val="18"/>
                      </w:rPr>
                    </w:pPr>
                    <w:r w:rsidRPr="00B63FB6">
                      <w:rPr>
                        <w:color w:val="FF0000"/>
                        <w:sz w:val="18"/>
                      </w:rPr>
                      <w:t>HV</w:t>
                    </w:r>
                  </w:p>
                </w:txbxContent>
              </v:textbox>
            </v:shape>
            <v:shape id="_x0000_s1054" type="#_x0000_t202" style="position:absolute;left:3880;top:4497;width:596;height:352;mso-width-relative:margin;mso-height-relative:margin">
              <v:textbox>
                <w:txbxContent>
                  <w:p w:rsidR="004C27EE" w:rsidRPr="00B63FB6" w:rsidRDefault="004C27EE" w:rsidP="004C27EE">
                    <w:pPr>
                      <w:rPr>
                        <w:color w:val="FF0000"/>
                        <w:sz w:val="18"/>
                      </w:rPr>
                    </w:pPr>
                    <w:r w:rsidRPr="00B63FB6">
                      <w:rPr>
                        <w:color w:val="FF0000"/>
                        <w:sz w:val="18"/>
                      </w:rPr>
                      <w:t>HV</w:t>
                    </w:r>
                  </w:p>
                </w:txbxContent>
              </v:textbox>
            </v:shape>
            <v:shape id="_x0000_s1045" type="#_x0000_t202" style="position:absolute;left:5872;top:5262;width:596;height:352;mso-width-relative:margin;mso-height-relative:margin">
              <v:textbox style="mso-next-textbox:#_x0000_s1045">
                <w:txbxContent>
                  <w:p w:rsidR="00B63FB6" w:rsidRPr="00B63FB6" w:rsidRDefault="00B63FB6">
                    <w:pPr>
                      <w:rPr>
                        <w:color w:val="FF0000"/>
                        <w:sz w:val="18"/>
                      </w:rPr>
                    </w:pPr>
                    <w:r w:rsidRPr="00B63FB6">
                      <w:rPr>
                        <w:color w:val="FF0000"/>
                        <w:sz w:val="18"/>
                      </w:rPr>
                      <w:t>HV</w:t>
                    </w:r>
                  </w:p>
                </w:txbxContent>
              </v:textbox>
            </v:shape>
          </v:group>
        </w:pict>
      </w:r>
    </w:p>
    <w:sectPr w:rsidR="004C27EE" w:rsidSect="00E25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characterSpacingControl w:val="doNotCompress"/>
  <w:compat/>
  <w:rsids>
    <w:rsidRoot w:val="00B826F9"/>
    <w:rsid w:val="00044777"/>
    <w:rsid w:val="004C27EE"/>
    <w:rsid w:val="00B63FB6"/>
    <w:rsid w:val="00B826F9"/>
    <w:rsid w:val="00BB652B"/>
    <w:rsid w:val="00D04A9A"/>
    <w:rsid w:val="00E2589F"/>
    <w:rsid w:val="00EB4FF7"/>
    <w:rsid w:val="00FE6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2" type="connector" idref="#_x0000_s1030"/>
        <o:r id="V:Rule4" type="connector" idref="#_x0000_s1031"/>
        <o:r id="V:Rule6" type="connector" idref="#_x0000_s1032"/>
        <o:r id="V:Rule8" type="connector" idref="#_x0000_s1037"/>
        <o:r id="V:Rule10" type="connector" idref="#_x0000_s1038"/>
        <o:r id="V:Rule11" type="connector" idref="#_x0000_s1039"/>
        <o:r id="V:Rule12" type="connector" idref="#_x0000_s1040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5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icrotty2</dc:creator>
  <cp:keywords/>
  <dc:description/>
  <cp:lastModifiedBy>icrotty2</cp:lastModifiedBy>
  <cp:revision>6</cp:revision>
  <dcterms:created xsi:type="dcterms:W3CDTF">2010-11-18T11:18:00Z</dcterms:created>
  <dcterms:modified xsi:type="dcterms:W3CDTF">2010-11-18T11:49:00Z</dcterms:modified>
</cp:coreProperties>
</file>