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89C1D" w14:textId="77777777" w:rsidR="003C7475" w:rsidRDefault="003C7475">
      <w:r>
        <w:t>TEST FOAM CMS 2014</w:t>
      </w:r>
    </w:p>
    <w:p w14:paraId="0D89E69F" w14:textId="77777777" w:rsidR="003C7475" w:rsidRDefault="003C7475" w:rsidP="003C7475">
      <w:pPr>
        <w:pStyle w:val="ListParagraph"/>
      </w:pPr>
      <w:r>
        <w:t xml:space="preserve">volume  de mousse conséquent  ≈100m3 </w:t>
      </w:r>
      <w:proofErr w:type="gramStart"/>
      <w:r>
        <w:t>( 5mlX5mLX4mh</w:t>
      </w:r>
      <w:proofErr w:type="gramEnd"/>
      <w:r>
        <w:t>)</w:t>
      </w:r>
    </w:p>
    <w:p w14:paraId="7E610C51" w14:textId="77777777" w:rsidR="003C7475" w:rsidRDefault="003C7475" w:rsidP="003C7475">
      <w:pPr>
        <w:pStyle w:val="ListParagraph"/>
      </w:pPr>
      <w:proofErr w:type="gramStart"/>
      <w:r>
        <w:t>deux</w:t>
      </w:r>
      <w:proofErr w:type="gramEnd"/>
      <w:r>
        <w:t xml:space="preserve"> séries de mesures 1° air Propre 2° air contaminé (fumée de câbles)</w:t>
      </w:r>
    </w:p>
    <w:p w14:paraId="6C228638" w14:textId="77777777" w:rsidR="003C7475" w:rsidRDefault="003C7475" w:rsidP="003C7475">
      <w:pPr>
        <w:pStyle w:val="ListParagraph"/>
      </w:pPr>
    </w:p>
    <w:p w14:paraId="038409DC" w14:textId="77777777" w:rsidR="003C7475" w:rsidRDefault="003C7475" w:rsidP="003C7475">
      <w:pPr>
        <w:pStyle w:val="ListParagraph"/>
        <w:numPr>
          <w:ilvl w:val="0"/>
          <w:numId w:val="1"/>
        </w:numPr>
      </w:pPr>
      <w:r>
        <w:t>Mesurer débit émulsifiant</w:t>
      </w:r>
    </w:p>
    <w:p w14:paraId="7B7AE59B" w14:textId="77777777" w:rsidR="003C7475" w:rsidRDefault="003C7475" w:rsidP="003C7475">
      <w:pPr>
        <w:pStyle w:val="ListParagraph"/>
        <w:numPr>
          <w:ilvl w:val="0"/>
          <w:numId w:val="1"/>
        </w:numPr>
      </w:pPr>
      <w:r>
        <w:t>Mesurer pression pré-mélangeur</w:t>
      </w:r>
    </w:p>
    <w:p w14:paraId="34C75D5A" w14:textId="77777777" w:rsidR="003C7475" w:rsidRDefault="003C7475" w:rsidP="003C7475">
      <w:pPr>
        <w:pStyle w:val="ListParagraph"/>
        <w:numPr>
          <w:ilvl w:val="0"/>
          <w:numId w:val="1"/>
        </w:numPr>
      </w:pPr>
      <w:r>
        <w:t>Mesurer  débit et pression eau pré-mélangeur</w:t>
      </w:r>
    </w:p>
    <w:p w14:paraId="5F550ADA" w14:textId="77777777" w:rsidR="003C7475" w:rsidRDefault="003C7475" w:rsidP="003C7475">
      <w:pPr>
        <w:pStyle w:val="ListParagraph"/>
        <w:numPr>
          <w:ilvl w:val="0"/>
          <w:numId w:val="1"/>
        </w:numPr>
      </w:pPr>
      <w:r>
        <w:t xml:space="preserve">Mesurer diamètre des  bulles </w:t>
      </w:r>
    </w:p>
    <w:p w14:paraId="5C8E4022" w14:textId="77777777" w:rsidR="003C7475" w:rsidRDefault="003C7475" w:rsidP="003C7475">
      <w:pPr>
        <w:pStyle w:val="ListParagraph"/>
        <w:numPr>
          <w:ilvl w:val="0"/>
          <w:numId w:val="1"/>
        </w:numPr>
      </w:pPr>
      <w:r>
        <w:t xml:space="preserve">Mesurer taux de destruction </w:t>
      </w:r>
      <w:proofErr w:type="gramStart"/>
      <w:r>
        <w:t>( tassement</w:t>
      </w:r>
      <w:proofErr w:type="gramEnd"/>
      <w:r>
        <w:t xml:space="preserve"> &amp;eau résiduelle ?)</w:t>
      </w:r>
    </w:p>
    <w:p w14:paraId="583F4A9E" w14:textId="77777777" w:rsidR="003C7475" w:rsidRDefault="003C7475" w:rsidP="003C7475">
      <w:r>
        <w:t xml:space="preserve">Banc de TEST </w:t>
      </w:r>
    </w:p>
    <w:p w14:paraId="0F1E6951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>Sol plan de test en pente</w:t>
      </w:r>
    </w:p>
    <w:p w14:paraId="1CBAFAB5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 xml:space="preserve">cage 5X5X4 de haut (= structure échafaudages </w:t>
      </w:r>
      <w:proofErr w:type="gramStart"/>
      <w:r>
        <w:t>Grillagés )</w:t>
      </w:r>
      <w:proofErr w:type="gramEnd"/>
    </w:p>
    <w:p w14:paraId="4C30A0A9" w14:textId="77777777" w:rsidR="00C96142" w:rsidRDefault="00C96142" w:rsidP="00C96142">
      <w:pPr>
        <w:pStyle w:val="ListParagraph"/>
        <w:numPr>
          <w:ilvl w:val="1"/>
          <w:numId w:val="2"/>
        </w:numPr>
      </w:pPr>
      <w:r>
        <w:t>Bac de rétention</w:t>
      </w:r>
    </w:p>
    <w:p w14:paraId="00904200" w14:textId="77777777" w:rsidR="00C96142" w:rsidRDefault="00C96142" w:rsidP="00C96142">
      <w:pPr>
        <w:pStyle w:val="ListParagraph"/>
        <w:numPr>
          <w:ilvl w:val="1"/>
          <w:numId w:val="2"/>
        </w:numPr>
      </w:pPr>
      <w:proofErr w:type="gramStart"/>
      <w:r>
        <w:t>Vanne(</w:t>
      </w:r>
      <w:proofErr w:type="gramEnd"/>
      <w:r>
        <w:t>1/4 tour)</w:t>
      </w:r>
    </w:p>
    <w:p w14:paraId="39409BDE" w14:textId="77777777" w:rsidR="00C96142" w:rsidRDefault="00C96142" w:rsidP="00C96142">
      <w:pPr>
        <w:pStyle w:val="ListParagraph"/>
        <w:numPr>
          <w:ilvl w:val="1"/>
          <w:numId w:val="2"/>
        </w:numPr>
      </w:pPr>
      <w:r>
        <w:t>Bac de récupération</w:t>
      </w:r>
    </w:p>
    <w:p w14:paraId="7EA87162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 xml:space="preserve">support déversoir  </w:t>
      </w:r>
      <w:proofErr w:type="gramStart"/>
      <w:r>
        <w:t>( échafaudage</w:t>
      </w:r>
      <w:proofErr w:type="gramEnd"/>
      <w:r>
        <w:t xml:space="preserve"> 4mde haut)</w:t>
      </w:r>
    </w:p>
    <w:p w14:paraId="1F12AAD3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>pompe</w:t>
      </w:r>
      <w:r w:rsidR="000F2B44">
        <w:t xml:space="preserve"> 8</w:t>
      </w:r>
      <w:r>
        <w:t xml:space="preserve"> </w:t>
      </w:r>
      <w:proofErr w:type="gramStart"/>
      <w:r>
        <w:t>bars</w:t>
      </w:r>
      <w:r w:rsidR="000F2B44">
        <w:t xml:space="preserve">  </w:t>
      </w:r>
      <w:r>
        <w:t xml:space="preserve"> sortie</w:t>
      </w:r>
      <w:proofErr w:type="gramEnd"/>
      <w:r>
        <w:t xml:space="preserve"> 55ø</w:t>
      </w:r>
    </w:p>
    <w:p w14:paraId="2A301B9F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>tuyaux 55ø</w:t>
      </w:r>
    </w:p>
    <w:p w14:paraId="12A07ABB" w14:textId="77777777" w:rsidR="003C7475" w:rsidRDefault="003C7475" w:rsidP="003C7475">
      <w:pPr>
        <w:pStyle w:val="ListParagraph"/>
        <w:numPr>
          <w:ilvl w:val="0"/>
          <w:numId w:val="2"/>
        </w:numPr>
      </w:pPr>
      <w:r>
        <w:t>pré-mélangeur</w:t>
      </w:r>
    </w:p>
    <w:p w14:paraId="319114DA" w14:textId="77777777" w:rsidR="003C7475" w:rsidRDefault="003C7475" w:rsidP="003C7475">
      <w:pPr>
        <w:pStyle w:val="ListParagraph"/>
        <w:numPr>
          <w:ilvl w:val="1"/>
          <w:numId w:val="2"/>
        </w:numPr>
      </w:pPr>
      <w:r>
        <w:t>réservoir gradué émulsifiant</w:t>
      </w:r>
    </w:p>
    <w:p w14:paraId="25D9BC86" w14:textId="77777777" w:rsidR="003C7475" w:rsidRDefault="003C7475" w:rsidP="003C7475">
      <w:pPr>
        <w:pStyle w:val="ListParagraph"/>
        <w:numPr>
          <w:ilvl w:val="1"/>
          <w:numId w:val="2"/>
        </w:numPr>
      </w:pPr>
      <w:r>
        <w:t xml:space="preserve">canne plongeuse </w:t>
      </w:r>
    </w:p>
    <w:p w14:paraId="2D22258A" w14:textId="77777777" w:rsidR="003C7475" w:rsidRDefault="003C7475" w:rsidP="003C7475">
      <w:pPr>
        <w:pStyle w:val="ListParagraph"/>
        <w:numPr>
          <w:ilvl w:val="2"/>
          <w:numId w:val="2"/>
        </w:numPr>
      </w:pPr>
      <w:r>
        <w:t>Chrono</w:t>
      </w:r>
    </w:p>
    <w:p w14:paraId="1206F634" w14:textId="77777777" w:rsidR="00C96142" w:rsidRDefault="00C96142" w:rsidP="003C7475">
      <w:pPr>
        <w:pStyle w:val="ListParagraph"/>
        <w:numPr>
          <w:ilvl w:val="2"/>
          <w:numId w:val="2"/>
        </w:numPr>
      </w:pPr>
      <w:r>
        <w:t>Débitmètre</w:t>
      </w:r>
    </w:p>
    <w:p w14:paraId="301FDEEA" w14:textId="77777777" w:rsidR="00C96142" w:rsidRDefault="00C96142" w:rsidP="00C96142">
      <w:pPr>
        <w:pStyle w:val="ListParagraph"/>
        <w:numPr>
          <w:ilvl w:val="0"/>
          <w:numId w:val="2"/>
        </w:numPr>
      </w:pPr>
      <w:r>
        <w:t>Tuyaux 55ø</w:t>
      </w:r>
    </w:p>
    <w:p w14:paraId="51B78F6C" w14:textId="77777777" w:rsidR="00C96142" w:rsidRDefault="00C96142" w:rsidP="00C96142">
      <w:pPr>
        <w:pStyle w:val="ListParagraph"/>
        <w:numPr>
          <w:ilvl w:val="0"/>
          <w:numId w:val="2"/>
        </w:numPr>
      </w:pPr>
      <w:r>
        <w:t>Déversoir</w:t>
      </w:r>
    </w:p>
    <w:p w14:paraId="0A0608F7" w14:textId="77777777" w:rsidR="00C96142" w:rsidRDefault="00C96142" w:rsidP="00C96142">
      <w:pPr>
        <w:pStyle w:val="ListParagraph"/>
        <w:numPr>
          <w:ilvl w:val="0"/>
          <w:numId w:val="2"/>
        </w:numPr>
      </w:pPr>
      <w:r>
        <w:t>Poêle</w:t>
      </w:r>
    </w:p>
    <w:p w14:paraId="2492A055" w14:textId="77777777" w:rsidR="00C96142" w:rsidRDefault="00C96142" w:rsidP="00C96142">
      <w:pPr>
        <w:pStyle w:val="ListParagraph"/>
        <w:numPr>
          <w:ilvl w:val="0"/>
          <w:numId w:val="2"/>
        </w:numPr>
      </w:pPr>
      <w:r>
        <w:t>Conduit</w:t>
      </w:r>
    </w:p>
    <w:p w14:paraId="281DA3FD" w14:textId="77777777" w:rsidR="00C96142" w:rsidRDefault="00C96142" w:rsidP="00C96142">
      <w:pPr>
        <w:pStyle w:val="ListParagraph"/>
        <w:numPr>
          <w:ilvl w:val="0"/>
          <w:numId w:val="2"/>
        </w:numPr>
      </w:pPr>
      <w:r>
        <w:t>Capot de confinement</w:t>
      </w:r>
    </w:p>
    <w:p w14:paraId="1428E2DA" w14:textId="77777777" w:rsidR="003A577B" w:rsidRDefault="003A577B" w:rsidP="003A577B">
      <w:pPr>
        <w:ind w:left="360"/>
      </w:pPr>
    </w:p>
    <w:p w14:paraId="7F9372AC" w14:textId="77777777" w:rsidR="003C7475" w:rsidRDefault="003A577B" w:rsidP="003A577B">
      <w:pPr>
        <w:pStyle w:val="ListParagraph"/>
        <w:ind w:left="360"/>
      </w:pPr>
      <w:r>
        <w:rPr>
          <w:noProof/>
          <w:lang w:val="en-GB" w:eastAsia="en-GB"/>
        </w:rPr>
        <w:drawing>
          <wp:inline distT="0" distB="0" distL="0" distR="0" wp14:anchorId="56A33A80" wp14:editId="4F0830D1">
            <wp:extent cx="5740400" cy="2235200"/>
            <wp:effectExtent l="0" t="0" r="0" b="0"/>
            <wp:docPr id="1" name="Image 1" descr="Macintosh HD:Users:cuenca:Desktop:Capture d’écran 2014-02-23 à 19.30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uenca:Desktop:Capture d’écran 2014-02-23 à 19.30.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6CF3" w14:textId="77777777" w:rsidR="00E170DD" w:rsidRDefault="00E170DD" w:rsidP="003A577B">
      <w:pPr>
        <w:pStyle w:val="ListParagraph"/>
        <w:ind w:left="360"/>
      </w:pPr>
    </w:p>
    <w:p w14:paraId="298F92B3" w14:textId="03FBB080" w:rsidR="00E170DD" w:rsidRDefault="00E170DD" w:rsidP="003A577B">
      <w:pPr>
        <w:pStyle w:val="ListParagraph"/>
        <w:ind w:left="360"/>
      </w:pPr>
      <w:r>
        <w:t>Antonio</w:t>
      </w:r>
      <w:r>
        <w:tab/>
      </w:r>
      <w:r>
        <w:tab/>
        <w:t xml:space="preserve">23 </w:t>
      </w:r>
      <w:proofErr w:type="spellStart"/>
      <w:r>
        <w:t>Fev</w:t>
      </w:r>
      <w:proofErr w:type="spellEnd"/>
      <w:r>
        <w:t xml:space="preserve"> 2014</w:t>
      </w:r>
      <w:bookmarkStart w:id="0" w:name="_GoBack"/>
      <w:bookmarkEnd w:id="0"/>
    </w:p>
    <w:sectPr w:rsidR="00E170DD" w:rsidSect="001A213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334C"/>
    <w:multiLevelType w:val="hybridMultilevel"/>
    <w:tmpl w:val="E2407788"/>
    <w:lvl w:ilvl="0" w:tplc="553E7B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43583"/>
    <w:multiLevelType w:val="hybridMultilevel"/>
    <w:tmpl w:val="3456534A"/>
    <w:lvl w:ilvl="0" w:tplc="553E7B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75"/>
    <w:rsid w:val="000F2B44"/>
    <w:rsid w:val="001A213C"/>
    <w:rsid w:val="003A577B"/>
    <w:rsid w:val="003C7475"/>
    <w:rsid w:val="00A011A2"/>
    <w:rsid w:val="00C96142"/>
    <w:rsid w:val="00E170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108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77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7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77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7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GS.FB/CMS-CERN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CUENCA PEREZ</dc:creator>
  <cp:lastModifiedBy>Ian Crotty</cp:lastModifiedBy>
  <cp:revision>2</cp:revision>
  <dcterms:created xsi:type="dcterms:W3CDTF">2014-02-24T11:53:00Z</dcterms:created>
  <dcterms:modified xsi:type="dcterms:W3CDTF">2014-02-24T11:53:00Z</dcterms:modified>
</cp:coreProperties>
</file>