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BC" w:rsidRDefault="00B25412">
      <w:r w:rsidRPr="00F23FFA">
        <w:rPr>
          <w:i/>
          <w:sz w:val="32"/>
          <w:szCs w:val="32"/>
        </w:rPr>
        <w:t xml:space="preserve">Tests on </w:t>
      </w:r>
      <w:r w:rsidR="00F23FFA" w:rsidRPr="00F23FFA">
        <w:rPr>
          <w:i/>
          <w:sz w:val="32"/>
          <w:szCs w:val="32"/>
        </w:rPr>
        <w:t xml:space="preserve">HV </w:t>
      </w:r>
      <w:r w:rsidRPr="00F23FFA">
        <w:rPr>
          <w:i/>
          <w:sz w:val="32"/>
          <w:szCs w:val="32"/>
        </w:rPr>
        <w:t>ca</w:t>
      </w:r>
      <w:r w:rsidR="00F23FFA" w:rsidRPr="00F23FFA">
        <w:rPr>
          <w:i/>
          <w:sz w:val="32"/>
          <w:szCs w:val="32"/>
        </w:rPr>
        <w:t>bles</w:t>
      </w:r>
      <w:r w:rsidR="00B12A45">
        <w:rPr>
          <w:i/>
          <w:sz w:val="32"/>
          <w:szCs w:val="32"/>
        </w:rPr>
        <w:t xml:space="preserve"> </w:t>
      </w:r>
      <w:r w:rsidR="00F23FFA" w:rsidRPr="00F23FFA">
        <w:rPr>
          <w:i/>
          <w:sz w:val="32"/>
          <w:szCs w:val="32"/>
        </w:rPr>
        <w:t>for RE4 CMS</w:t>
      </w:r>
      <w:r w:rsidR="00F23FFA">
        <w:tab/>
      </w:r>
      <w:r w:rsidR="00F23FFA">
        <w:tab/>
      </w:r>
      <w:r w:rsidR="00F23FFA">
        <w:tab/>
      </w:r>
      <w:proofErr w:type="gramStart"/>
      <w:r w:rsidR="00F23FFA">
        <w:t xml:space="preserve">Sergei  </w:t>
      </w:r>
      <w:proofErr w:type="spellStart"/>
      <w:r w:rsidR="00F23FFA">
        <w:t>Lusin</w:t>
      </w:r>
      <w:proofErr w:type="spellEnd"/>
      <w:proofErr w:type="gramEnd"/>
      <w:r w:rsidR="00F23FFA">
        <w:t xml:space="preserve"> &amp; </w:t>
      </w:r>
      <w:proofErr w:type="spellStart"/>
      <w:r w:rsidR="00F23FFA">
        <w:t>iIan</w:t>
      </w:r>
      <w:proofErr w:type="spellEnd"/>
      <w:r w:rsidR="00F23FFA">
        <w:t xml:space="preserve"> </w:t>
      </w:r>
      <w:proofErr w:type="spellStart"/>
      <w:r w:rsidR="00F23FFA">
        <w:t>Crotty</w:t>
      </w:r>
      <w:proofErr w:type="spellEnd"/>
      <w:r w:rsidR="00F23FFA">
        <w:t xml:space="preserve"> </w:t>
      </w:r>
    </w:p>
    <w:p w:rsidR="005102D0" w:rsidRDefault="005102D0">
      <w:r>
        <w:t>This investigation is the result of discharges on the 22 Jan 2014 in UXC resulting in an accident declaration. The Russian team had been installing HV cables when one received a shock.</w:t>
      </w:r>
    </w:p>
    <w:p w:rsidR="004962C2" w:rsidRDefault="004962C2">
      <w:r>
        <w:t>Accident report to HSE</w:t>
      </w:r>
    </w:p>
    <w:p w:rsidR="004962C2" w:rsidRDefault="004962C2">
      <w:r w:rsidRPr="004962C2">
        <w:t>https://edh.cern.ch/Document/General/Accident2/5552267</w:t>
      </w:r>
    </w:p>
    <w:p w:rsidR="00F23FFA" w:rsidRDefault="005102D0">
      <w:r>
        <w:t>.</w:t>
      </w:r>
      <w:r w:rsidR="00B25412">
        <w:t>27 Jan</w:t>
      </w:r>
      <w:r w:rsidR="00F23FFA">
        <w:t xml:space="preserve"> first tests to see where we are</w:t>
      </w:r>
    </w:p>
    <w:p w:rsidR="00B25412" w:rsidRDefault="00EE4190">
      <w:hyperlink r:id="rId5" w:history="1">
        <w:r w:rsidR="00B25412" w:rsidRPr="00F23FFA">
          <w:rPr>
            <w:rStyle w:val="Hyperlink"/>
          </w:rPr>
          <w:t xml:space="preserve"> </w:t>
        </w:r>
        <w:proofErr w:type="gramStart"/>
        <w:r w:rsidR="00B25412" w:rsidRPr="00F23FFA">
          <w:rPr>
            <w:rStyle w:val="Hyperlink"/>
          </w:rPr>
          <w:t>see</w:t>
        </w:r>
        <w:proofErr w:type="gramEnd"/>
        <w:r w:rsidR="00B25412" w:rsidRPr="00F23FFA">
          <w:rPr>
            <w:rStyle w:val="Hyperlink"/>
          </w:rPr>
          <w:t xml:space="preserve"> images 1-4</w:t>
        </w:r>
      </w:hyperlink>
    </w:p>
    <w:p w:rsidR="00F23FFA" w:rsidRDefault="00F23FFA"/>
    <w:p w:rsidR="00B25412" w:rsidRDefault="00347739">
      <w:r>
        <w:t xml:space="preserve">Test done with S. </w:t>
      </w:r>
      <w:proofErr w:type="spellStart"/>
      <w:r>
        <w:t>Lusin</w:t>
      </w:r>
      <w:proofErr w:type="spellEnd"/>
      <w:r>
        <w:t xml:space="preserve"> and his </w:t>
      </w:r>
      <w:proofErr w:type="spellStart"/>
      <w:r>
        <w:t>Fluka</w:t>
      </w:r>
      <w:proofErr w:type="spellEnd"/>
      <w:r>
        <w:t xml:space="preserve"> scope No XXXX</w:t>
      </w:r>
    </w:p>
    <w:p w:rsidR="00B25412" w:rsidRDefault="00B25412">
      <w:r>
        <w:t xml:space="preserve">29 Jan </w:t>
      </w:r>
    </w:p>
    <w:p w:rsidR="00B25412" w:rsidRDefault="00B25412">
      <w:r>
        <w:t>Now we know what we are doing ….</w:t>
      </w:r>
      <w:r w:rsidR="00141341">
        <w:t xml:space="preserve">in terms of the calibration and scope use </w:t>
      </w:r>
      <w:proofErr w:type="spellStart"/>
      <w:r w:rsidR="00141341">
        <w:t>etc</w:t>
      </w:r>
      <w:proofErr w:type="spellEnd"/>
    </w:p>
    <w:p w:rsidR="00B25412" w:rsidRDefault="00B25412"/>
    <w:p w:rsidR="00B25412" w:rsidRDefault="00B25412">
      <w:r>
        <w:t xml:space="preserve">Probe is divide by 2000 NOT </w:t>
      </w:r>
      <w:proofErr w:type="gramStart"/>
      <w:r>
        <w:t>1000 !!</w:t>
      </w:r>
      <w:proofErr w:type="gramEnd"/>
    </w:p>
    <w:p w:rsidR="00B25412" w:rsidRDefault="00477DBF">
      <w:r>
        <w:t>Charging of the</w:t>
      </w:r>
      <w:r w:rsidR="00141341">
        <w:t xml:space="preserve"> </w:t>
      </w:r>
      <w:r>
        <w:t>cables since 27 Jan at 12kV</w:t>
      </w:r>
      <w:r w:rsidR="00347739">
        <w:t xml:space="preserve"> three cables, RE-4/2/34-36 </w:t>
      </w:r>
    </w:p>
    <w:p w:rsidR="000E3799" w:rsidRDefault="00B25412">
      <w:r>
        <w:t xml:space="preserve">Seeing 3kV over 10secs </w:t>
      </w:r>
      <w:proofErr w:type="spellStart"/>
      <w:proofErr w:type="gramStart"/>
      <w:r>
        <w:t>thu</w:t>
      </w:r>
      <w:proofErr w:type="spellEnd"/>
      <w:proofErr w:type="gramEnd"/>
      <w:r>
        <w:t xml:space="preserve"> the probe</w:t>
      </w:r>
      <w:r w:rsidR="00477DBF">
        <w:t xml:space="preserve"> </w:t>
      </w:r>
      <w:proofErr w:type="spellStart"/>
      <w:r w:rsidR="00477DBF">
        <w:t>wrt</w:t>
      </w:r>
      <w:proofErr w:type="spellEnd"/>
      <w:r w:rsidR="00477DBF">
        <w:t xml:space="preserve"> the shield, that is we have the 2 live channels (-HV) and the 0V return all “up” at 2.5-3kV of the SAME polarity. 3kV is equivalent to 3 squares of 500mV each</w:t>
      </w:r>
    </w:p>
    <w:p w:rsidR="005102D0" w:rsidRDefault="000E3799">
      <w:r w:rsidRPr="000E3799">
        <w:t xml:space="preserve"> </w:t>
      </w:r>
      <w:proofErr w:type="gramStart"/>
      <w:r w:rsidRPr="000E3799">
        <w:t>up</w:t>
      </w:r>
      <w:proofErr w:type="gramEnd"/>
      <w:r w:rsidRPr="000E3799">
        <w:t xml:space="preserve"> with Fluke scope</w:t>
      </w:r>
    </w:p>
    <w:p w:rsidR="00477DBF" w:rsidRDefault="00EE4190">
      <w:hyperlink r:id="rId6" w:history="1">
        <w:r w:rsidR="000E3799" w:rsidRPr="00E94CCA">
          <w:rPr>
            <w:rStyle w:val="Hyperlink"/>
          </w:rPr>
          <w:t>See photos on my phone</w:t>
        </w:r>
      </w:hyperlink>
      <w:r w:rsidR="00477DBF">
        <w:t>.</w:t>
      </w:r>
    </w:p>
    <w:p w:rsidR="00477DBF" w:rsidRDefault="00477DBF">
      <w:r>
        <w:t>Sergei is taking notes</w:t>
      </w:r>
    </w:p>
    <w:p w:rsidR="00DD3660" w:rsidRDefault="00DD3660">
      <w:r>
        <w:t>See the plots.</w:t>
      </w:r>
    </w:p>
    <w:p w:rsidR="00477DBF" w:rsidRDefault="00380C69">
      <w:r>
        <w:t>A short break of one hour</w:t>
      </w:r>
    </w:p>
    <w:p w:rsidR="00380C69" w:rsidRDefault="00380C69">
      <w:r>
        <w:t xml:space="preserve">We are seeing a bigger range of voltages but still 2.5kV across </w:t>
      </w:r>
      <w:proofErr w:type="gramStart"/>
      <w:r>
        <w:t>shield  to</w:t>
      </w:r>
      <w:proofErr w:type="gramEnd"/>
      <w:r>
        <w:t xml:space="preserve"> </w:t>
      </w:r>
      <w:proofErr w:type="spellStart"/>
      <w:r>
        <w:t>commun</w:t>
      </w:r>
      <w:proofErr w:type="spellEnd"/>
      <w:r>
        <w:t xml:space="preserve">  return (0V)</w:t>
      </w:r>
    </w:p>
    <w:p w:rsidR="00477DBF" w:rsidRDefault="00477DBF"/>
    <w:p w:rsidR="00477DBF" w:rsidRDefault="00141341">
      <w:r>
        <w:t>30 Jan. 14</w:t>
      </w:r>
    </w:p>
    <w:p w:rsidR="00141341" w:rsidRDefault="00141341">
      <w:r>
        <w:t>It seems clear that the charge (~3kV</w:t>
      </w:r>
      <w:proofErr w:type="gramStart"/>
      <w:r>
        <w:t>)is</w:t>
      </w:r>
      <w:proofErr w:type="gramEnd"/>
      <w:r>
        <w:t xml:space="preserve"> on the shield and almost nothing on the conductors (x4). This could not be possible if the shield was grounded. It is also not possible that residual charge be built up as there could be no dielectric </w:t>
      </w:r>
      <w:proofErr w:type="spellStart"/>
      <w:r>
        <w:t>absorbtion</w:t>
      </w:r>
      <w:proofErr w:type="spellEnd"/>
      <w:r>
        <w:t xml:space="preserve"> because the </w:t>
      </w:r>
      <w:proofErr w:type="gramStart"/>
      <w:r>
        <w:t>shield  would</w:t>
      </w:r>
      <w:proofErr w:type="gramEnd"/>
      <w:r>
        <w:t xml:space="preserve"> be held down with the “0V” line during the charging.</w:t>
      </w:r>
    </w:p>
    <w:p w:rsidR="005102D0" w:rsidRDefault="005102D0">
      <w:r>
        <w:lastRenderedPageBreak/>
        <w:t>Today there is no explanation as to why the 4 conductors are all charged to the same polarity, negative few hundred volts.</w:t>
      </w:r>
    </w:p>
    <w:p w:rsidR="00FE3D59" w:rsidRDefault="00FE3D59">
      <w:r>
        <w:t xml:space="preserve">The shield is floated up by charging the cable to 12kV, Process is not understood. Either through a partial breakdown or “capacitive coupling </w:t>
      </w:r>
      <w:proofErr w:type="gramStart"/>
      <w:r>
        <w:t>“  induction</w:t>
      </w:r>
      <w:proofErr w:type="gramEnd"/>
      <w:r>
        <w:t>?</w:t>
      </w:r>
    </w:p>
    <w:p w:rsidR="00B25412" w:rsidRDefault="00347739">
      <w:r>
        <w:t>Need old cable</w:t>
      </w:r>
      <w:r w:rsidR="00141341">
        <w:t xml:space="preserve"> to test.</w:t>
      </w:r>
    </w:p>
    <w:p w:rsidR="00E94CCA" w:rsidRDefault="00E94CCA"/>
    <w:p w:rsidR="00E94CCA" w:rsidRDefault="00EE4190">
      <w:hyperlink r:id="rId7" w:history="1">
        <w:r w:rsidR="00E94CCA" w:rsidRPr="00E94CCA">
          <w:rPr>
            <w:rStyle w:val="Hyperlink"/>
          </w:rPr>
          <w:t xml:space="preserve">See photos of </w:t>
        </w:r>
        <w:proofErr w:type="gramStart"/>
        <w:r w:rsidR="00E94CCA" w:rsidRPr="00E94CCA">
          <w:rPr>
            <w:rStyle w:val="Hyperlink"/>
          </w:rPr>
          <w:t>904</w:t>
        </w:r>
      </w:hyperlink>
      <w:r w:rsidR="00E94CCA">
        <w:t xml:space="preserve"> Test facility</w:t>
      </w:r>
      <w:proofErr w:type="gramEnd"/>
      <w:r w:rsidR="00E94CCA">
        <w:t xml:space="preserve"> before the Incident.</w:t>
      </w:r>
    </w:p>
    <w:p w:rsidR="00E94CCA" w:rsidRDefault="008C0BC0">
      <w:r w:rsidRPr="008C0BC0">
        <w:t>Notice that there is no ground of ANY sort. See p</w:t>
      </w:r>
      <w:r>
        <w:t>h</w:t>
      </w:r>
      <w:r w:rsidRPr="008C0BC0">
        <w:t>otos of test site before the incident.</w:t>
      </w:r>
    </w:p>
    <w:p w:rsidR="004962C2" w:rsidRDefault="004962C2">
      <w:r>
        <w:t>These notes available at;</w:t>
      </w:r>
    </w:p>
    <w:p w:rsidR="004962C2" w:rsidRDefault="00EE4190">
      <w:hyperlink r:id="rId8" w:history="1">
        <w:r w:rsidRPr="00AB2089">
          <w:rPr>
            <w:rStyle w:val="Hyperlink"/>
          </w:rPr>
          <w:t>http://rpc-cms-re4-upscope.web.cern.ch/rpc-cms-re4-upscope/RPC/Services/HV/HVDielectricAbsorption/</w:t>
        </w:r>
      </w:hyperlink>
    </w:p>
    <w:p w:rsidR="00EE4190" w:rsidRDefault="00EE4190"/>
    <w:p w:rsidR="00EE4190" w:rsidRDefault="00EE4190">
      <w:r>
        <w:t>Sergei’s stuff can be seen here;</w:t>
      </w:r>
    </w:p>
    <w:p w:rsidR="00EE4190" w:rsidRDefault="00EE4190">
      <w:r w:rsidRPr="00EE4190">
        <w:t>http://cmsdoc.cern.ch/cms/power/cms_lv/rpc_cable_residual_hv/</w:t>
      </w:r>
      <w:bookmarkStart w:id="0" w:name="_GoBack"/>
      <w:bookmarkEnd w:id="0"/>
    </w:p>
    <w:sectPr w:rsidR="00EE4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412"/>
    <w:rsid w:val="000A7E2D"/>
    <w:rsid w:val="000E3799"/>
    <w:rsid w:val="000F4EBC"/>
    <w:rsid w:val="00141341"/>
    <w:rsid w:val="00347739"/>
    <w:rsid w:val="00380C69"/>
    <w:rsid w:val="00477DBF"/>
    <w:rsid w:val="004962C2"/>
    <w:rsid w:val="005102D0"/>
    <w:rsid w:val="008C0BC0"/>
    <w:rsid w:val="00B12A45"/>
    <w:rsid w:val="00B25412"/>
    <w:rsid w:val="00DD3660"/>
    <w:rsid w:val="00E94CCA"/>
    <w:rsid w:val="00EE4190"/>
    <w:rsid w:val="00F23FFA"/>
    <w:rsid w:val="00FE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FFA"/>
    <w:rPr>
      <w:color w:val="0000FF" w:themeColor="hyperlink"/>
      <w:u w:val="single"/>
    </w:rPr>
  </w:style>
  <w:style w:type="character" w:styleId="FollowedHyperlink">
    <w:name w:val="FollowedHyperlink"/>
    <w:basedOn w:val="DefaultParagraphFont"/>
    <w:uiPriority w:val="99"/>
    <w:semiHidden/>
    <w:unhideWhenUsed/>
    <w:rsid w:val="00F23F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FFA"/>
    <w:rPr>
      <w:color w:val="0000FF" w:themeColor="hyperlink"/>
      <w:u w:val="single"/>
    </w:rPr>
  </w:style>
  <w:style w:type="character" w:styleId="FollowedHyperlink">
    <w:name w:val="FollowedHyperlink"/>
    <w:basedOn w:val="DefaultParagraphFont"/>
    <w:uiPriority w:val="99"/>
    <w:semiHidden/>
    <w:unhideWhenUsed/>
    <w:rsid w:val="00F23F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c-cms-re4-upscope.web.cern.ch/rpc-cms-re4-upscope/RPC/Services/HV/HVDielectricAbsorption/" TargetMode="External"/><Relationship Id="rId3" Type="http://schemas.openxmlformats.org/officeDocument/2006/relationships/settings" Target="settings.xml"/><Relationship Id="rId7" Type="http://schemas.openxmlformats.org/officeDocument/2006/relationships/hyperlink" Target="http://rpc-cms-re4-upscope.web.cern.ch/rpc-cms-re4-upscope/RPC/Services/HV/HVDielectricAbsorption/TestFacility904Beforeincid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pc-cms-re4-upscope.web.cern.ch/rpc-cms-re4-upscope/RPC/Services/HV/HVDielectricAbsorption/DiagnosticsSetup" TargetMode="External"/><Relationship Id="rId5" Type="http://schemas.openxmlformats.org/officeDocument/2006/relationships/hyperlink" Target="http://rpc-cms-re4-upscope.web.cern.ch/rpc-cms-re4-upscope/RPC/Services/HV/HVDielectricAbsorption/Test0127Jan20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Crotty</dc:creator>
  <cp:lastModifiedBy>Ian Crotty</cp:lastModifiedBy>
  <cp:revision>2</cp:revision>
  <dcterms:created xsi:type="dcterms:W3CDTF">2014-02-13T11:48:00Z</dcterms:created>
  <dcterms:modified xsi:type="dcterms:W3CDTF">2014-02-13T11:48:00Z</dcterms:modified>
</cp:coreProperties>
</file>